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606789" w14:textId="77777777" w:rsidR="000A4368" w:rsidRDefault="000A4368" w:rsidP="000A4368">
      <w:pPr>
        <w:pStyle w:val="Nadpis2"/>
      </w:pPr>
      <w:r w:rsidRPr="00CD3BE5">
        <w:t xml:space="preserve">ID </w:t>
      </w:r>
      <w:r>
        <w:t>56</w:t>
      </w:r>
      <w:r w:rsidRPr="00CD3BE5">
        <w:t xml:space="preserve"> </w:t>
      </w:r>
      <w:r>
        <w:t>Karlovarsk</w:t>
      </w:r>
      <w:r w:rsidRPr="00CD3BE5">
        <w:t xml:space="preserve">ý kraj – </w:t>
      </w:r>
      <w:r>
        <w:t>II/220 Karlovy Vary ul. Závodu Míru</w:t>
      </w:r>
    </w:p>
    <w:p w14:paraId="0370EAA9" w14:textId="77777777" w:rsidR="000A4368" w:rsidRPr="007B313B" w:rsidRDefault="000A4368" w:rsidP="000A4368">
      <w:pPr>
        <w:pStyle w:val="Odstavecseseznamem"/>
        <w:ind w:left="0"/>
      </w:pPr>
      <w:r w:rsidRPr="007B313B">
        <w:t xml:space="preserve">Nehody </w:t>
      </w:r>
      <w:r>
        <w:t xml:space="preserve">byly </w:t>
      </w:r>
      <w:r w:rsidRPr="007B313B">
        <w:t xml:space="preserve">ve sledovaném </w:t>
      </w:r>
      <w:r>
        <w:t>místě zjišťovány</w:t>
      </w:r>
      <w:r w:rsidRPr="007B313B">
        <w:t xml:space="preserve"> za poslední</w:t>
      </w:r>
      <w:r>
        <w:t>ch</w:t>
      </w:r>
      <w:r w:rsidRPr="007B313B">
        <w:t xml:space="preserve"> </w:t>
      </w:r>
      <w:r>
        <w:t>5</w:t>
      </w:r>
      <w:r w:rsidRPr="007B313B">
        <w:t xml:space="preserve"> </w:t>
      </w:r>
      <w:r>
        <w:t>let (1.1.2020 až 31.8.2025).</w:t>
      </w:r>
    </w:p>
    <w:p w14:paraId="1DE6FA7D" w14:textId="77777777" w:rsidR="000A4368" w:rsidRDefault="000A4368" w:rsidP="000A4368">
      <w:pPr>
        <w:pStyle w:val="Titulek"/>
        <w:keepNext/>
        <w:spacing w:after="0"/>
        <w:jc w:val="center"/>
      </w:pPr>
      <w:r>
        <w:t xml:space="preserve">Tabulka </w:t>
      </w:r>
      <w:fldSimple w:instr=" SEQ Tabulka \* ARABIC ">
        <w:r>
          <w:rPr>
            <w:noProof/>
          </w:rPr>
          <w:t>5</w:t>
        </w:r>
      </w:fldSimple>
      <w:r>
        <w:t xml:space="preserve"> Přehled počtu nehod dle zranění a osob </w:t>
      </w:r>
      <w:r w:rsidRPr="005040FC">
        <w:t>(zdroj: CDV z dat Policie ČR)</w:t>
      </w:r>
    </w:p>
    <w:tbl>
      <w:tblPr>
        <w:tblW w:w="44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80"/>
        <w:gridCol w:w="1280"/>
        <w:gridCol w:w="1120"/>
      </w:tblGrid>
      <w:tr w:rsidR="000A4368" w:rsidRPr="00B31C7D" w14:paraId="7942BEE8" w14:textId="77777777" w:rsidTr="001729FC">
        <w:trPr>
          <w:trHeight w:val="300"/>
          <w:jc w:val="center"/>
        </w:trPr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243D84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 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58BBF5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Počet nehod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2F7907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Počet osob</w:t>
            </w:r>
          </w:p>
        </w:tc>
      </w:tr>
      <w:tr w:rsidR="000A4368" w:rsidRPr="00B31C7D" w14:paraId="593AFB44" w14:textId="77777777" w:rsidTr="001729FC">
        <w:trPr>
          <w:trHeight w:val="300"/>
          <w:jc w:val="center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A2C16C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Usmrcení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E2F884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64C734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0</w:t>
            </w:r>
          </w:p>
        </w:tc>
      </w:tr>
      <w:tr w:rsidR="000A4368" w:rsidRPr="00B31C7D" w14:paraId="0CD42266" w14:textId="77777777" w:rsidTr="001729FC">
        <w:trPr>
          <w:trHeight w:val="300"/>
          <w:jc w:val="center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C656C4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Těžké zranění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FB68BB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EDAB5E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0</w:t>
            </w:r>
          </w:p>
        </w:tc>
      </w:tr>
      <w:tr w:rsidR="000A4368" w:rsidRPr="00B31C7D" w14:paraId="36563AD2" w14:textId="77777777" w:rsidTr="001729FC">
        <w:trPr>
          <w:trHeight w:val="300"/>
          <w:jc w:val="center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385016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Leh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k</w:t>
            </w: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é zranění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653C34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C3530F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7</w:t>
            </w:r>
          </w:p>
        </w:tc>
      </w:tr>
      <w:tr w:rsidR="000A4368" w:rsidRPr="00B31C7D" w14:paraId="6AFF272C" w14:textId="77777777" w:rsidTr="001729FC">
        <w:trPr>
          <w:trHeight w:val="300"/>
          <w:jc w:val="center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1B51FF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Bez zranění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2576F6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10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516E3E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 </w:t>
            </w:r>
          </w:p>
        </w:tc>
      </w:tr>
      <w:tr w:rsidR="000A4368" w:rsidRPr="00B31C7D" w14:paraId="2C0A859D" w14:textId="77777777" w:rsidTr="001729FC">
        <w:trPr>
          <w:trHeight w:val="300"/>
          <w:jc w:val="center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8EBD57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Celkem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02A445" w14:textId="77777777" w:rsidR="000A4368" w:rsidRPr="00B31C7D" w:rsidRDefault="000A4368" w:rsidP="001729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17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64D9F7" w14:textId="77777777" w:rsidR="000A4368" w:rsidRPr="00B31C7D" w:rsidRDefault="000A4368" w:rsidP="001729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</w:pPr>
            <w:r w:rsidRPr="00B31C7D">
              <w:rPr>
                <w:rFonts w:ascii="Calibri" w:eastAsia="Times New Roman" w:hAnsi="Calibri" w:cs="Calibri"/>
                <w:color w:val="000000"/>
                <w:kern w:val="0"/>
                <w:lang w:eastAsia="cs-CZ"/>
                <w14:ligatures w14:val="none"/>
              </w:rPr>
              <w:t> </w:t>
            </w:r>
          </w:p>
        </w:tc>
      </w:tr>
    </w:tbl>
    <w:p w14:paraId="2AB4AA4F" w14:textId="77777777" w:rsidR="000A4368" w:rsidRDefault="000A4368" w:rsidP="000A4368">
      <w:pPr>
        <w:pStyle w:val="Odstavecseseznamem"/>
        <w:keepNext/>
        <w:jc w:val="center"/>
      </w:pPr>
    </w:p>
    <w:p w14:paraId="6FF65D1B" w14:textId="77777777" w:rsidR="000A4368" w:rsidRDefault="000A4368" w:rsidP="000A4368">
      <w:pPr>
        <w:pStyle w:val="Odstavecseseznamem"/>
        <w:keepNext/>
        <w:spacing w:after="0"/>
        <w:jc w:val="center"/>
      </w:pPr>
      <w:r w:rsidRPr="00FA66BB">
        <w:rPr>
          <w:noProof/>
        </w:rPr>
        <w:drawing>
          <wp:inline distT="0" distB="0" distL="0" distR="0" wp14:anchorId="161CBA81" wp14:editId="2F9E79DF">
            <wp:extent cx="1904510" cy="3035808"/>
            <wp:effectExtent l="0" t="0" r="635" b="0"/>
            <wp:docPr id="519569160" name="Obrázek 1" descr="Obsah obrázku text, mapa, snímek obrazovky, Písmo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569160" name="Obrázek 1" descr="Obsah obrázku text, mapa, snímek obrazovky, Písmo&#10;&#10;Obsah generovaný pomocí AI může být nesprávný."/>
                    <pic:cNvPicPr/>
                  </pic:nvPicPr>
                  <pic:blipFill rotWithShape="1">
                    <a:blip r:embed="rId5"/>
                    <a:srcRect r="6072" b="3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1085" cy="3062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5ECECA" w14:textId="77777777" w:rsidR="000A4368" w:rsidRDefault="000A4368" w:rsidP="000A4368">
      <w:pPr>
        <w:pStyle w:val="Titulek"/>
        <w:jc w:val="center"/>
        <w:rPr>
          <w:b/>
          <w:bCs/>
        </w:rPr>
      </w:pPr>
      <w:r>
        <w:t xml:space="preserve">Obrázek </w:t>
      </w:r>
      <w:fldSimple w:instr=" SEQ Obrázek \* ARABIC ">
        <w:r>
          <w:rPr>
            <w:noProof/>
          </w:rPr>
          <w:t>9</w:t>
        </w:r>
      </w:fldSimple>
      <w:r w:rsidRPr="00707C42">
        <w:t xml:space="preserve"> </w:t>
      </w:r>
      <w:r>
        <w:t xml:space="preserve">Mapa zobrazující rozmístění jednotlivých nehod na daném nehodovém úseku. (zdroj: </w:t>
      </w:r>
      <w:r w:rsidRPr="00550AF7">
        <w:t>https://nehody.cdv.cz</w:t>
      </w:r>
      <w:r>
        <w:t>)</w:t>
      </w:r>
    </w:p>
    <w:p w14:paraId="2530107F" w14:textId="77777777" w:rsidR="000A4368" w:rsidRDefault="000A4368" w:rsidP="000A4368">
      <w:pPr>
        <w:pStyle w:val="Odstavecseseznamem"/>
        <w:numPr>
          <w:ilvl w:val="0"/>
          <w:numId w:val="1"/>
        </w:numPr>
      </w:pPr>
      <w:r>
        <w:t>Nehody dle druhu:</w:t>
      </w:r>
    </w:p>
    <w:p w14:paraId="3FF5AE4E" w14:textId="77777777" w:rsidR="000A4368" w:rsidRDefault="000A4368" w:rsidP="000A4368">
      <w:pPr>
        <w:pStyle w:val="Odstavecseseznamem"/>
        <w:numPr>
          <w:ilvl w:val="1"/>
          <w:numId w:val="1"/>
        </w:numPr>
      </w:pPr>
      <w:r>
        <w:t>Srážka s jedoucím nekolejovým vozidlem – 7</w:t>
      </w:r>
    </w:p>
    <w:p w14:paraId="4F2CBBD4" w14:textId="77777777" w:rsidR="000A4368" w:rsidRDefault="000A4368" w:rsidP="000A4368">
      <w:pPr>
        <w:pStyle w:val="Odstavecseseznamem"/>
        <w:numPr>
          <w:ilvl w:val="1"/>
          <w:numId w:val="1"/>
        </w:numPr>
      </w:pPr>
      <w:r>
        <w:t>Srážka s vozidlem zaparkovaným odstaveným – 5</w:t>
      </w:r>
    </w:p>
    <w:p w14:paraId="022E9786" w14:textId="77777777" w:rsidR="000A4368" w:rsidRDefault="000A4368" w:rsidP="000A4368">
      <w:pPr>
        <w:pStyle w:val="Odstavecseseznamem"/>
        <w:numPr>
          <w:ilvl w:val="1"/>
          <w:numId w:val="1"/>
        </w:numPr>
      </w:pPr>
      <w:r>
        <w:t>Srážka s pevnou překážkou – 3</w:t>
      </w:r>
    </w:p>
    <w:p w14:paraId="5077AB8C" w14:textId="77777777" w:rsidR="000A4368" w:rsidRDefault="000A4368" w:rsidP="000A4368">
      <w:pPr>
        <w:pStyle w:val="Odstavecseseznamem"/>
        <w:numPr>
          <w:ilvl w:val="1"/>
          <w:numId w:val="1"/>
        </w:numPr>
      </w:pPr>
      <w:r>
        <w:t>Srážka s chodcem – 2</w:t>
      </w:r>
    </w:p>
    <w:p w14:paraId="19FCF8B9" w14:textId="77777777" w:rsidR="000A4368" w:rsidRPr="00743CA4" w:rsidRDefault="000A4368" w:rsidP="000A4368">
      <w:pPr>
        <w:pStyle w:val="Odstavecseseznamem"/>
        <w:numPr>
          <w:ilvl w:val="0"/>
          <w:numId w:val="1"/>
        </w:numPr>
      </w:pPr>
      <w:r>
        <w:t xml:space="preserve">V této lokalitě jsou problematické nejen neusměrněné dopravní plochy, ale také řešení parkování, které mnohdy zhoršuje rozhledové poměry na výjezdech z nemovitostí, parkoviště nebo na přechodu pro chodce. </w:t>
      </w:r>
    </w:p>
    <w:p w14:paraId="18DE9A0A" w14:textId="77777777" w:rsidR="000A4368" w:rsidRDefault="000A4368" w:rsidP="000A4368">
      <w:pPr>
        <w:pStyle w:val="Odstavecseseznamem"/>
        <w:jc w:val="center"/>
        <w:rPr>
          <w:b/>
          <w:bCs/>
        </w:rPr>
      </w:pPr>
    </w:p>
    <w:p w14:paraId="2EC83A64" w14:textId="77777777" w:rsidR="000A4368" w:rsidRPr="008716AE" w:rsidRDefault="000A4368" w:rsidP="000A4368">
      <w:pPr>
        <w:keepNext/>
        <w:spacing w:after="0"/>
        <w:jc w:val="both"/>
        <w:rPr>
          <w:b/>
          <w:bCs/>
        </w:rPr>
      </w:pPr>
      <w:r w:rsidRPr="008716AE">
        <w:rPr>
          <w:b/>
          <w:bCs/>
        </w:rPr>
        <w:t>Doporuč</w:t>
      </w:r>
      <w:r>
        <w:rPr>
          <w:b/>
          <w:bCs/>
        </w:rPr>
        <w:t>ené úpravy na zvýšení bezpečnosti v dané lokalitě</w:t>
      </w:r>
      <w:r w:rsidRPr="008716AE">
        <w:rPr>
          <w:b/>
          <w:bCs/>
        </w:rPr>
        <w:t>:</w:t>
      </w:r>
    </w:p>
    <w:p w14:paraId="5274D01D" w14:textId="77777777" w:rsidR="000A4368" w:rsidRPr="00336152" w:rsidRDefault="000A4368" w:rsidP="000A4368">
      <w:pPr>
        <w:rPr>
          <w:b/>
          <w:bCs/>
        </w:rPr>
      </w:pPr>
      <w:r>
        <w:t xml:space="preserve">Přemístění přechodu pro chodce do prostoru, který bude odpovídat potřebám lokality v souvislosti s posunem zastávky linkové hromadné dopravy, usnadnění přejití chodců přes silnici bez nutného závleku pěších mezi autobusovými zastávkami, stavební úpravy parkovacích ploch a plochy autobusové zastávky, vysazené chodníkové plochy namísto dopravních stínů, realizace parkovacích zálivů. Ochrana chodců na přechodu pro chodce fyzickými prvky – </w:t>
      </w:r>
      <w:r>
        <w:lastRenderedPageBreak/>
        <w:t xml:space="preserve">vysazené chodníkové plochy. Odstranění parkování v místě rozhledových trojúhelníků před objektem </w:t>
      </w:r>
      <w:r w:rsidRPr="001472FA">
        <w:t>Závodu míru 42/112</w:t>
      </w:r>
      <w:r>
        <w:t>.</w:t>
      </w:r>
    </w:p>
    <w:p w14:paraId="6660D4CE" w14:textId="77777777" w:rsidR="000A4368" w:rsidRDefault="000A4368" w:rsidP="000A4368">
      <w:pPr>
        <w:keepNext/>
        <w:spacing w:after="0"/>
        <w:jc w:val="center"/>
      </w:pPr>
      <w:r w:rsidRPr="00062336">
        <w:rPr>
          <w:b/>
          <w:bCs/>
          <w:noProof/>
        </w:rPr>
        <w:drawing>
          <wp:inline distT="0" distB="0" distL="0" distR="0" wp14:anchorId="1167AF47" wp14:editId="51BBECD1">
            <wp:extent cx="5760720" cy="2629535"/>
            <wp:effectExtent l="0" t="0" r="0" b="0"/>
            <wp:docPr id="1029087932" name="Obrázek 1" descr="Obsah obrázku Letecké snímkování, venku, Pohled z ptačí perspektivy, dů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087932" name="Obrázek 1" descr="Obsah obrázku Letecké snímkování, venku, Pohled z ptačí perspektivy, dům&#10;&#10;Obsah generovaný pomocí AI může být nesprávný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0CEBC" w14:textId="77777777" w:rsidR="000A4368" w:rsidRPr="00FA66BB" w:rsidRDefault="000A4368" w:rsidP="000A4368">
      <w:pPr>
        <w:pStyle w:val="Titulek"/>
        <w:jc w:val="center"/>
        <w:rPr>
          <w:b/>
        </w:rPr>
      </w:pPr>
      <w:r>
        <w:t xml:space="preserve">Obrázek </w:t>
      </w:r>
      <w:fldSimple w:instr=" SEQ Obrázek \* ARABIC ">
        <w:r>
          <w:rPr>
            <w:noProof/>
          </w:rPr>
          <w:t>10</w:t>
        </w:r>
      </w:fldSimple>
      <w:r>
        <w:t xml:space="preserve"> (zdroj: </w:t>
      </w:r>
      <w:hyperlink r:id="rId7" w:history="1">
        <w:r w:rsidRPr="00202D77">
          <w:rPr>
            <w:rStyle w:val="Hypertextovodkaz"/>
          </w:rPr>
          <w:t>https://mapy.com/s/pupocokeze</w:t>
        </w:r>
      </w:hyperlink>
      <w:r>
        <w:t>)</w:t>
      </w:r>
    </w:p>
    <w:p w14:paraId="0497CB5B" w14:textId="77777777" w:rsidR="000A4368" w:rsidRPr="00DB632F" w:rsidRDefault="000A4368" w:rsidP="000A4368">
      <w:pPr>
        <w:rPr>
          <w:i/>
          <w:iCs/>
        </w:rPr>
      </w:pPr>
      <w:bookmarkStart w:id="0" w:name="_Hlk213060957"/>
      <w:bookmarkEnd w:id="0"/>
      <w:r w:rsidRPr="00DB632F">
        <w:rPr>
          <w:i/>
          <w:iCs/>
        </w:rPr>
        <w:t>Poznámky:</w:t>
      </w:r>
    </w:p>
    <w:p w14:paraId="4E61195B" w14:textId="77777777" w:rsidR="000A4368" w:rsidRPr="00DB632F" w:rsidRDefault="000A4368" w:rsidP="000A4368">
      <w:pPr>
        <w:pStyle w:val="Odstavecseseznamem"/>
        <w:numPr>
          <w:ilvl w:val="0"/>
          <w:numId w:val="2"/>
        </w:numPr>
        <w:ind w:left="284"/>
        <w:rPr>
          <w:i/>
          <w:iCs/>
        </w:rPr>
      </w:pPr>
      <w:r w:rsidRPr="00DB632F">
        <w:rPr>
          <w:i/>
          <w:iCs/>
        </w:rPr>
        <w:t xml:space="preserve">Obrázky jsou užity z mapové aplikace mapy.cz </w:t>
      </w:r>
    </w:p>
    <w:p w14:paraId="7E1693D8" w14:textId="77777777" w:rsidR="000A4368" w:rsidRPr="00DB632F" w:rsidRDefault="000A4368" w:rsidP="000A4368">
      <w:pPr>
        <w:pStyle w:val="Odstavecseseznamem"/>
        <w:numPr>
          <w:ilvl w:val="0"/>
          <w:numId w:val="2"/>
        </w:numPr>
        <w:ind w:left="284"/>
        <w:rPr>
          <w:i/>
          <w:iCs/>
        </w:rPr>
      </w:pPr>
      <w:r w:rsidRPr="00DB632F">
        <w:rPr>
          <w:i/>
          <w:iCs/>
        </w:rPr>
        <w:t>Veškeré vyhodnocení proběhlo dle panoramy na portálu mapy.cz dle nejnovější fotodokumentace a dle statistik nehodovosti Policie ČR z portálu nehody.cdv.cz v časovém rozmezí od 1. 1. 2020 do 31. 8. 2025</w:t>
      </w:r>
      <w:r>
        <w:rPr>
          <w:i/>
          <w:iCs/>
        </w:rPr>
        <w:t>. Z tohoto důvodu je možné, že některé lokality již zaznamenaly změny.</w:t>
      </w:r>
    </w:p>
    <w:p w14:paraId="2F89A78A" w14:textId="77777777" w:rsidR="002A1474" w:rsidRDefault="002A1474"/>
    <w:sectPr w:rsidR="002A14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3E0326"/>
    <w:multiLevelType w:val="hybridMultilevel"/>
    <w:tmpl w:val="E57C86C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E94CFD"/>
    <w:multiLevelType w:val="hybridMultilevel"/>
    <w:tmpl w:val="C960F8F2"/>
    <w:lvl w:ilvl="0" w:tplc="40EE3E98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6947684">
    <w:abstractNumId w:val="0"/>
  </w:num>
  <w:num w:numId="2" w16cid:durableId="13303331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368"/>
    <w:rsid w:val="000A4368"/>
    <w:rsid w:val="000A7CBA"/>
    <w:rsid w:val="002A1474"/>
    <w:rsid w:val="003E55B1"/>
    <w:rsid w:val="004F0CE7"/>
    <w:rsid w:val="00597565"/>
    <w:rsid w:val="007601B4"/>
    <w:rsid w:val="008209C0"/>
    <w:rsid w:val="008E3874"/>
    <w:rsid w:val="00D76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1ADE02"/>
  <w15:chartTrackingRefBased/>
  <w15:docId w15:val="{9CBF90D8-2997-4AF8-A8A1-5E2DD90BC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A4368"/>
  </w:style>
  <w:style w:type="paragraph" w:styleId="Nadpis1">
    <w:name w:val="heading 1"/>
    <w:basedOn w:val="Normln"/>
    <w:next w:val="Normln"/>
    <w:link w:val="Nadpis1Char"/>
    <w:uiPriority w:val="9"/>
    <w:qFormat/>
    <w:rsid w:val="000A43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A43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A436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0A43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0A436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0A43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0A43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0A43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A43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0A436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0A436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A436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0A4368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0A4368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0A4368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0A4368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0A4368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A4368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0A43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A43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0A43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0A43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0A43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0A4368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0A4368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0A4368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A436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A4368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0A4368"/>
    <w:rPr>
      <w:b/>
      <w:bCs/>
      <w:smallCaps/>
      <w:color w:val="0F4761" w:themeColor="accent1" w:themeShade="BF"/>
      <w:spacing w:val="5"/>
    </w:rPr>
  </w:style>
  <w:style w:type="character" w:styleId="Hypertextovodkaz">
    <w:name w:val="Hyperlink"/>
    <w:basedOn w:val="Standardnpsmoodstavce"/>
    <w:uiPriority w:val="99"/>
    <w:unhideWhenUsed/>
    <w:rsid w:val="000A4368"/>
    <w:rPr>
      <w:color w:val="467886" w:themeColor="hyperlink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0A4368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apy.com/s/pupocokez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280</Words>
  <Characters>1658</Characters>
  <Application>Microsoft Office Word</Application>
  <DocSecurity>0</DocSecurity>
  <Lines>13</Lines>
  <Paragraphs>3</Paragraphs>
  <ScaleCrop>false</ScaleCrop>
  <Company/>
  <LinksUpToDate>false</LinksUpToDate>
  <CharactersWithSpaces>1935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Kšicová</dc:creator>
  <cp:keywords/>
  <dc:description/>
  <cp:lastModifiedBy>Tomášková Lenka</cp:lastModifiedBy>
  <cp:revision>2</cp:revision>
  <dcterms:created xsi:type="dcterms:W3CDTF">2025-11-11T13:39:00Z</dcterms:created>
  <dcterms:modified xsi:type="dcterms:W3CDTF">2026-01-06T07:13:00Z</dcterms:modified>
</cp:coreProperties>
</file>